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-1050" w:hanging="0"/>
        <w:jc w:val="right"/>
        <w:rPr>
          <w:rFonts w:ascii="Times New Roman" w:hAnsi="Times New Roman"/>
          <w:u w:val="none"/>
          <w:shd w:fill="auto" w:val="clear"/>
          <w:lang w:val="lv-LV"/>
        </w:rPr>
      </w:pPr>
      <w:r>
        <w:rPr>
          <w:rFonts w:ascii="Times New Roman" w:hAnsi="Times New Roman"/>
          <w:u w:val="none"/>
          <w:shd w:fill="auto" w:val="clear"/>
          <w:lang w:val="lv-LV"/>
        </w:rPr>
      </w:r>
    </w:p>
    <w:p>
      <w:pPr>
        <w:pStyle w:val="Normal"/>
        <w:spacing w:lineRule="auto" w:line="240" w:before="0" w:after="0"/>
        <w:ind w:left="0" w:right="-1050" w:hanging="0"/>
        <w:jc w:val="right"/>
        <w:rPr>
          <w:rFonts w:ascii="Times New Roman" w:hAnsi="Times New Roman"/>
          <w:u w:val="none"/>
          <w:shd w:fill="auto" w:val="clear"/>
          <w:lang w:val="lv-LV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lv-LV"/>
        </w:rPr>
        <w:t>1. pielikums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lang w:val="lv-LV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lv-LV"/>
        </w:rPr>
        <w:t>TEHNISKĀ SPECIFIKĀCIJA UN PIEDĀVĀJUMS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lv-LV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lv-LV"/>
        </w:rPr>
      </w:r>
    </w:p>
    <w:p>
      <w:pPr>
        <w:pStyle w:val="Annotationtext"/>
        <w:jc w:val="center"/>
        <w:rPr>
          <w:rFonts w:ascii="Times New Roman" w:hAnsi="Times New Roman"/>
          <w:lang w:val="lv-LV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lv-LV" w:eastAsia="lv-LV" w:bidi="ar-SA"/>
        </w:rPr>
        <w:t xml:space="preserve">Tirgus izpēte: </w:t>
      </w:r>
      <w:r>
        <w:rPr>
          <w:rFonts w:eastAsia="Times New Roman" w:cs="Times New Roman"/>
          <w:b/>
          <w:bCs/>
          <w:caps/>
          <w:color w:val="auto"/>
          <w:kern w:val="0"/>
          <w:sz w:val="24"/>
          <w:szCs w:val="24"/>
          <w:u w:val="none"/>
          <w:lang w:val="lv-LV" w:eastAsia="lv-LV" w:bidi="ar-SA"/>
        </w:rPr>
        <w:t>M</w:t>
      </w:r>
      <w:r>
        <w:rPr>
          <w:rFonts w:eastAsia="Times New Roman" w:cs="Times New Roman"/>
          <w:b/>
          <w:bCs w:val="false"/>
          <w:caps/>
          <w:color w:val="auto"/>
          <w:kern w:val="0"/>
          <w:sz w:val="24"/>
          <w:szCs w:val="24"/>
          <w:u w:val="none"/>
          <w:lang w:val="lv-LV" w:eastAsia="lv-LV" w:bidi="ar-SA"/>
        </w:rPr>
        <w:t xml:space="preserve">obilās metināšanas dūmu filtrēšanas iekārtas </w:t>
      </w:r>
      <w:r>
        <w:rPr>
          <w:rFonts w:eastAsia="Times New Roman" w:cs="Times New Roman"/>
          <w:b/>
          <w:bCs/>
          <w:caps/>
          <w:color w:val="auto"/>
          <w:kern w:val="0"/>
          <w:sz w:val="24"/>
          <w:szCs w:val="24"/>
          <w:u w:val="none"/>
          <w:lang w:val="lv-LV" w:eastAsia="lv-LV" w:bidi="ar-SA"/>
        </w:rPr>
        <w:t>piegāde, Bērzpils ielā 56, Balvi, Balvu novads,</w:t>
      </w:r>
    </w:p>
    <w:p>
      <w:pPr>
        <w:pStyle w:val="Normal"/>
        <w:widowControl w:val="false"/>
        <w:tabs>
          <w:tab w:val="clear" w:pos="720"/>
          <w:tab w:val="left" w:pos="0" w:leader="none"/>
        </w:tabs>
        <w:suppressAutoHyphens w:val="true"/>
        <w:spacing w:lineRule="auto" w:line="240" w:before="0" w:after="0"/>
        <w:ind w:left="567" w:hanging="0"/>
        <w:jc w:val="center"/>
        <w:rPr>
          <w:rFonts w:ascii="Times New Roman" w:hAnsi="Times New Roman"/>
          <w:lang w:val="lv-LV"/>
        </w:rPr>
      </w:pPr>
      <w:r>
        <w:rPr>
          <w:rFonts w:eastAsia="Times New Roman" w:cs="Times New Roman" w:ascii="Times New Roman" w:hAnsi="Times New Roman"/>
          <w:b/>
          <w:caps/>
          <w:color w:val="000000"/>
          <w:sz w:val="24"/>
          <w:szCs w:val="24"/>
          <w:lang w:val="lv-LV" w:eastAsia="lv-LV"/>
        </w:rPr>
        <w:t xml:space="preserve"> </w:t>
      </w:r>
      <w:r>
        <w:rPr>
          <w:rFonts w:eastAsia="Times New Roman" w:cs="Times New Roman" w:ascii="Times New Roman" w:hAnsi="Times New Roman"/>
          <w:b/>
          <w:caps/>
          <w:color w:val="000000"/>
          <w:sz w:val="24"/>
          <w:szCs w:val="24"/>
          <w:lang w:val="lv-LV" w:eastAsia="lv-LV"/>
        </w:rPr>
        <w:t>ID Nr. P/A „SAN-TEX” 2023-</w:t>
      </w:r>
      <w:r>
        <w:rPr>
          <w:rFonts w:eastAsia="Calibri" w:cs="Times New Roman" w:ascii="Times New Roman" w:hAnsi="Times New Roman" w:eastAsiaTheme="minorHAnsi"/>
          <w:b/>
          <w:caps/>
          <w:color w:val="auto"/>
          <w:kern w:val="0"/>
          <w:sz w:val="24"/>
          <w:szCs w:val="24"/>
          <w:lang w:val="lv-LV" w:eastAsia="en-US" w:bidi="ar-SA"/>
        </w:rPr>
        <w:t>6</w:t>
      </w:r>
    </w:p>
    <w:p>
      <w:pPr>
        <w:pStyle w:val="Normal"/>
        <w:ind w:left="567" w:hanging="0"/>
        <w:jc w:val="center"/>
        <w:rPr>
          <w:rFonts w:ascii="Times New Roman" w:hAnsi="Times New Roman"/>
          <w:b/>
          <w:b/>
          <w:caps/>
          <w:color w:val="000000"/>
          <w:lang w:val="lv-LV"/>
        </w:rPr>
      </w:pPr>
      <w:r>
        <w:rPr>
          <w:rFonts w:ascii="Times New Roman" w:hAnsi="Times New Roman"/>
          <w:b/>
          <w:caps/>
          <w:color w:val="000000"/>
          <w:lang w:val="lv-LV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Informācija par pretendentu:</w:t>
      </w:r>
    </w:p>
    <w:tbl>
      <w:tblPr>
        <w:tblW w:w="8506" w:type="dxa"/>
        <w:jc w:val="left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5955"/>
      </w:tblGrid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lv-LV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Pretendenta nosaukums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lv-LV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lv-LV" w:eastAsia="en-US" w:bidi="ar-SA"/>
              </w:rPr>
              <w:t>Reģistrācijas numurs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lv-LV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lv-LV" w:eastAsia="en-US" w:bidi="ar-SA"/>
              </w:rPr>
              <w:t>Juridiskā adrese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lv-LV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lv-LV" w:eastAsia="en-US" w:bidi="ar-SA"/>
              </w:rPr>
              <w:t>Telefons, fakss, e-pasts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lv-LV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lv-LV" w:eastAsia="en-US" w:bidi="ar-SA"/>
              </w:rPr>
              <w:t>Finanšu rekvizīti: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lv-LV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lv-LV" w:eastAsia="en-US" w:bidi="ar-SA"/>
              </w:rPr>
              <w:t>Bankas nosaukums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lv-LV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lv-LV" w:eastAsia="en-US" w:bidi="ar-SA"/>
              </w:rPr>
              <w:t>Konta numurs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shd w:fill="auto" w:val="clear"/>
                <w:lang w:val="lv-LV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lv-LV" w:eastAsia="en-US" w:bidi="ar-SA"/>
              </w:rPr>
              <w:t>Kontaktpersona līguma izpildē (vārds, uzvārds, tālruņa Nr., e-pasts).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lv-LV" w:eastAsia="en-US" w:bidi="ar-SA"/>
              </w:rPr>
              <w:t xml:space="preserve">Pilnvarotā persona, kas būs tiesīga parakstīt līgumu. (amats,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lv-LV" w:eastAsia="en-US" w:bidi="ar-SA"/>
              </w:rPr>
              <w:t>vārds, uzvārds, tālruņa Nr., e-pasts, dokuments, uz kā pamata parasta līgumu).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"/>
        <w:ind w:left="567" w:hanging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</w:r>
    </w:p>
    <w:p>
      <w:pPr>
        <w:pStyle w:val="Normal"/>
        <w:spacing w:lineRule="auto" w:line="240" w:before="240" w:after="0"/>
        <w:rPr>
          <w:rFonts w:ascii="Times New Roman" w:hAnsi="Times New Roman"/>
          <w:lang w:val="lv-LV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lv-LV" w:eastAsia="lv-LV"/>
        </w:rPr>
        <w:t>I Informācija par piedāvāto mobilo metināšanas dūmu filtrēšanas iekārtu</w:t>
      </w:r>
    </w:p>
    <w:p>
      <w:pPr>
        <w:pStyle w:val="Normal"/>
        <w:numPr>
          <w:ilvl w:val="0"/>
          <w:numId w:val="1"/>
        </w:numPr>
        <w:spacing w:lineRule="auto" w:line="240" w:before="114" w:after="114"/>
        <w:ind w:left="720" w:right="0" w:hanging="720"/>
        <w:rPr>
          <w:rFonts w:ascii="Times New Roman" w:hAnsi="Times New Roman"/>
          <w:lang w:val="lv-LV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lv-LV" w:eastAsia="lv-LV"/>
        </w:rPr>
        <w:t>Mobilo metināšanas dūmu filtrēšanas iekārtas</w:t>
      </w:r>
      <w:r>
        <w:rPr>
          <w:rFonts w:eastAsia="Times New Roman" w:cs="Times New Roman" w:ascii="Times New Roman" w:hAnsi="Times New Roman"/>
          <w:sz w:val="24"/>
          <w:szCs w:val="24"/>
          <w:lang w:val="lv-LV" w:eastAsia="lv-LV"/>
        </w:rPr>
        <w:t xml:space="preserve"> nosaukums:</w:t>
      </w:r>
    </w:p>
    <w:p>
      <w:pPr>
        <w:pStyle w:val="Normal"/>
        <w:spacing w:lineRule="auto" w:line="240" w:before="0" w:after="0"/>
        <w:ind w:left="284" w:right="0" w:hanging="0"/>
        <w:rPr>
          <w:rFonts w:ascii="Times New Roman" w:hAnsi="Times New Roman"/>
          <w:lang w:val="lv-LV"/>
        </w:rPr>
      </w:pPr>
      <w:r>
        <w:rPr>
          <w:rFonts w:eastAsia="Times New Roman" w:cs="Times New Roman" w:ascii="Times New Roman" w:hAnsi="Times New Roman"/>
          <w:sz w:val="24"/>
          <w:szCs w:val="24"/>
          <w:lang w:val="lv-LV" w:eastAsia="lv-LV"/>
        </w:rPr>
        <w:t>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57" w:after="57"/>
        <w:ind w:left="720" w:right="0" w:hanging="720"/>
        <w:jc w:val="both"/>
        <w:rPr>
          <w:rFonts w:ascii="Times New Roman" w:hAnsi="Times New Roman"/>
          <w:lang w:val="lv-LV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lv-LV" w:eastAsia="lv-LV"/>
        </w:rPr>
        <w:t>Mobilo metināšanas dūmu filtrēšanas iekārtas</w:t>
      </w:r>
      <w:r>
        <w:rPr>
          <w:rFonts w:eastAsia="Times New Roman" w:cs="Times New Roman" w:ascii="Times New Roman" w:hAnsi="Times New Roman"/>
          <w:sz w:val="24"/>
          <w:szCs w:val="24"/>
          <w:lang w:val="lv-LV" w:eastAsia="lv-LV"/>
        </w:rPr>
        <w:t xml:space="preserve"> modeļa ražotāja nosaukums:</w:t>
      </w:r>
    </w:p>
    <w:p>
      <w:pPr>
        <w:pStyle w:val="Normal"/>
        <w:spacing w:lineRule="auto" w:line="240" w:before="0" w:after="0"/>
        <w:ind w:left="284" w:right="0" w:hanging="0"/>
        <w:rPr>
          <w:rFonts w:ascii="Times New Roman" w:hAnsi="Times New Roman"/>
          <w:lang w:val="lv-LV"/>
        </w:rPr>
      </w:pPr>
      <w:r>
        <w:rPr>
          <w:rFonts w:eastAsia="Times New Roman" w:cs="Times New Roman" w:ascii="Times New Roman" w:hAnsi="Times New Roman"/>
          <w:sz w:val="24"/>
          <w:szCs w:val="24"/>
          <w:lang w:val="lv-LV" w:eastAsia="lv-LV"/>
        </w:rPr>
        <w:t>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57" w:after="57"/>
        <w:ind w:left="720" w:right="0" w:hanging="720"/>
        <w:rPr>
          <w:rFonts w:ascii="Times New Roman" w:hAnsi="Times New Roman"/>
          <w:lang w:val="lv-LV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val="lv-LV" w:eastAsia="lv-LV"/>
        </w:rPr>
        <w:t>Piedāvātās m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lv-LV" w:eastAsia="lv-LV"/>
        </w:rPr>
        <w:t>obilo metināšanas dūmu filtrēšanas iekārtas</w:t>
      </w:r>
      <w:r>
        <w:rPr>
          <w:rFonts w:eastAsia="Times New Roman" w:cs="Times New Roman" w:ascii="Times New Roman" w:hAnsi="Times New Roman"/>
          <w:bCs/>
          <w:sz w:val="24"/>
          <w:szCs w:val="24"/>
          <w:lang w:val="lv-LV" w:eastAsia="lv-LV"/>
        </w:rPr>
        <w:t xml:space="preserve"> īss, paskaidrojošs apraksts:</w:t>
      </w:r>
    </w:p>
    <w:p>
      <w:pPr>
        <w:pStyle w:val="Normal"/>
        <w:spacing w:lineRule="auto" w:line="240" w:before="0" w:after="0"/>
        <w:ind w:left="284" w:right="0" w:hanging="0"/>
        <w:rPr>
          <w:rFonts w:ascii="Times New Roman" w:hAnsi="Times New Roman"/>
          <w:lang w:val="lv-LV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val="lv-LV" w:eastAsia="lv-LV"/>
        </w:rPr>
        <w:t>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284" w:right="0" w:hanging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lv-LV" w:eastAsia="lv-LV"/>
        </w:rPr>
      </w:pPr>
      <w:r>
        <w:rPr>
          <w:rFonts w:eastAsia="Times New Roman" w:cs="Times New Roman" w:ascii="Times New Roman" w:hAnsi="Times New Roman"/>
          <w:sz w:val="24"/>
          <w:szCs w:val="24"/>
          <w:lang w:val="lv-LV" w:eastAsia="lv-LV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lv-LV"/>
        </w:rPr>
      </w:pPr>
      <w:r>
        <w:rPr>
          <w:rFonts w:cs="Times New Roman" w:ascii="Times New Roman" w:hAnsi="Times New Roman"/>
          <w:b/>
          <w:bCs/>
          <w:lang w:val="lv-LV"/>
        </w:rPr>
        <w:t>II Atbilstība tehniskās specifikācijas prasībām</w:t>
      </w:r>
    </w:p>
    <w:tbl>
      <w:tblPr>
        <w:tblW w:w="9533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9"/>
        <w:gridCol w:w="3416"/>
        <w:gridCol w:w="3008"/>
      </w:tblGrid>
      <w:tr>
        <w:trPr>
          <w:trHeight w:val="303" w:hRule="atLeast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v-LV" w:eastAsia="lv-LV"/>
              </w:rPr>
              <w:t>Pozīcijas atbilstoši tehniskās specifikācijas prasībām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v-LV" w:eastAsia="lv-LV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v-LV" w:eastAsia="lv-LV"/>
              </w:rPr>
              <w:t>Minimālās tehniskās prasības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v-LV" w:eastAsia="lv-LV"/>
              </w:rPr>
              <w:t>Pretendenta piedāvājums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v-LV" w:eastAsia="lv-LV"/>
              </w:rPr>
              <w:t>Izvērsts apraksts atbilstoši Tehniskās specifikācijas prasībām</w:t>
            </w:r>
          </w:p>
        </w:tc>
      </w:tr>
      <w:tr>
        <w:trPr>
          <w:trHeight w:val="303" w:hRule="atLeast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pacing w:lineRule="auto" w:line="240" w:before="240" w:after="0"/>
              <w:ind w:left="720" w:right="0" w:hanging="720"/>
              <w:jc w:val="left"/>
              <w:rPr>
                <w:rFonts w:ascii="Times New Roman" w:hAnsi="Times New Roman"/>
                <w:lang w:val="lv-LV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lv-LV" w:eastAsia="lv-LV"/>
              </w:rPr>
              <w:t>Mobila metināšanas dūmu filtrēšanas iekārta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lv-LV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lv-LV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lv-LV" w:eastAsia="lv-LV"/>
              </w:rPr>
            </w:r>
          </w:p>
        </w:tc>
      </w:tr>
      <w:tr>
        <w:trPr>
          <w:trHeight w:val="303" w:hRule="atLeast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hd w:fill="auto" w:val="clear"/>
                <w:lang w:val="lv-LV"/>
              </w:rPr>
            </w:pPr>
            <w:r>
              <w:rPr>
                <w:rFonts w:cs="Times New Roman" w:ascii="Times New Roman" w:hAnsi="Times New Roman"/>
                <w:sz w:val="24"/>
                <w:shd w:fill="auto" w:val="clear"/>
                <w:lang w:val="lv-LV"/>
              </w:rPr>
              <w:t>Izvēles kritērijs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hd w:fill="auto" w:val="clear"/>
                <w:lang w:val="lv-LV"/>
              </w:rPr>
              <w:t>Tehniskajai specifikācijai atbilstošs piedāvājums ar zemāko cenu.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v-LV" w:eastAsia="lv-LV"/>
              </w:rPr>
            </w:r>
          </w:p>
        </w:tc>
      </w:tr>
      <w:tr>
        <w:trPr>
          <w:trHeight w:val="149" w:hRule="atLeast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hd w:fill="auto" w:val="clear"/>
                <w:lang w:val="lv-LV"/>
              </w:rPr>
            </w:pPr>
            <w:r>
              <w:rPr>
                <w:rFonts w:cs="Times New Roman" w:ascii="Times New Roman" w:hAnsi="Times New Roman"/>
                <w:sz w:val="24"/>
                <w:shd w:fill="auto" w:val="clear"/>
                <w:lang w:val="lv-LV"/>
              </w:rPr>
              <w:t>Statuss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hd w:fill="auto" w:val="clear"/>
                <w:lang w:val="lv-LV"/>
              </w:rPr>
              <w:t>Jauns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v-LV" w:eastAsia="lv-LV"/>
              </w:rPr>
            </w:r>
          </w:p>
        </w:tc>
      </w:tr>
      <w:tr>
        <w:trPr>
          <w:trHeight w:val="149" w:hRule="atLeast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hd w:fill="auto" w:val="clear"/>
                <w:lang w:val="lv-LV"/>
              </w:rPr>
            </w:pPr>
            <w:r>
              <w:rPr>
                <w:rFonts w:cs="Times New Roman" w:ascii="Times New Roman" w:hAnsi="Times New Roman"/>
                <w:sz w:val="24"/>
                <w:shd w:fill="auto" w:val="clear"/>
                <w:lang w:val="lv-LV"/>
              </w:rPr>
              <w:t>Sūkšanas jauda max.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hd w:fill="auto" w:val="clear"/>
                <w:lang w:val="lv-LV"/>
              </w:rPr>
              <w:t>850-950m3/h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v-LV" w:eastAsia="lv-LV"/>
              </w:rPr>
            </w:r>
          </w:p>
        </w:tc>
      </w:tr>
      <w:tr>
        <w:trPr>
          <w:trHeight w:val="874" w:hRule="atLeast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hd w:fill="auto" w:val="clear"/>
                <w:lang w:val="lv-LV"/>
              </w:rPr>
            </w:pPr>
            <w:r>
              <w:rPr>
                <w:rFonts w:cs="Times New Roman" w:ascii="Times New Roman" w:hAnsi="Times New Roman"/>
                <w:sz w:val="24"/>
                <w:shd w:fill="auto" w:val="clear"/>
                <w:lang w:val="lv-LV"/>
              </w:rPr>
              <w:t>Nosūkšanas caurules, izvilkšanas rokas tips un  garums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hd w:fill="auto" w:val="clear"/>
                <w:lang w:val="lv-LV"/>
              </w:rPr>
              <w:t>Šļūtenes dizains, izvilkšanas rokas tips, vismaz 3m gara, fiksējoša.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v-LV" w:eastAsia="lv-LV"/>
              </w:rPr>
            </w:r>
          </w:p>
        </w:tc>
      </w:tr>
      <w:tr>
        <w:trPr>
          <w:trHeight w:val="149" w:hRule="atLeast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hd w:fill="auto" w:val="clear"/>
                <w:lang w:val="lv-LV"/>
              </w:rPr>
            </w:pPr>
            <w:r>
              <w:rPr>
                <w:rFonts w:cs="Times New Roman" w:ascii="Times New Roman" w:hAnsi="Times New Roman"/>
                <w:sz w:val="24"/>
                <w:shd w:fill="auto" w:val="clear"/>
                <w:lang w:val="lv-LV"/>
              </w:rPr>
              <w:t>Filtrēšanas process</w:t>
            </w: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Trīspakāpju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v-LV" w:eastAsia="lv-LV"/>
              </w:rPr>
            </w:r>
          </w:p>
        </w:tc>
      </w:tr>
      <w:tr>
        <w:trPr>
          <w:trHeight w:val="149" w:hRule="atLeast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hd w:fill="auto" w:val="clear"/>
                <w:lang w:val="lv-LV"/>
              </w:rPr>
            </w:pPr>
            <w:r>
              <w:rPr>
                <w:rFonts w:cs="Times New Roman" w:ascii="Times New Roman" w:hAnsi="Times New Roman"/>
                <w:sz w:val="24"/>
                <w:shd w:fill="auto" w:val="clear"/>
                <w:lang w:val="lv-LV"/>
              </w:rPr>
              <w:t>Platība ne mazāk kā</w:t>
            </w: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15m</w:t>
            </w:r>
            <w:r>
              <w:rPr>
                <w:rFonts w:cs="Times New Roman" w:ascii="Times New Roman" w:hAnsi="Times New Roman"/>
                <w:sz w:val="24"/>
                <w:vertAlign w:val="superscript"/>
              </w:rPr>
              <w:t>2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v-LV" w:eastAsia="lv-LV"/>
              </w:rPr>
            </w:r>
          </w:p>
        </w:tc>
      </w:tr>
      <w:tr>
        <w:trPr>
          <w:trHeight w:val="149" w:hRule="atLeast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val="lv-LV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val="lv-LV"/>
              </w:rPr>
              <w:t>Trokšņa līmenis</w:t>
            </w: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hd w:fill="auto" w:val="clear"/>
                <w:lang w:val="lv-LV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hd w:fill="auto" w:val="clear"/>
                <w:lang w:val="lv-LV"/>
              </w:rPr>
              <w:t>Līdz 72dB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v-LV" w:eastAsia="lv-LV"/>
              </w:rPr>
            </w:r>
          </w:p>
        </w:tc>
      </w:tr>
      <w:tr>
        <w:trPr>
          <w:trHeight w:val="149" w:hRule="atLeast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lv-LV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lv-LV" w:eastAsia="en-US" w:bidi="ar-SA"/>
              </w:rPr>
              <w:t>Iekārtai jābūt aprīkotai ar filtra aizsērēšanas indikatoru</w:t>
            </w: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hd w:fill="auto" w:val="clear"/>
                <w:lang w:val="lv-LV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hd w:fill="auto" w:val="clear"/>
                <w:lang w:val="lv-LV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hd w:fill="auto" w:val="clear"/>
                <w:lang w:val="lv-LV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hd w:fill="auto" w:val="clear"/>
                <w:lang w:val="lv-LV"/>
              </w:rPr>
              <w:t>Jā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v-LV" w:eastAsia="lv-LV"/>
              </w:rPr>
            </w:r>
          </w:p>
        </w:tc>
      </w:tr>
      <w:tr>
        <w:trPr>
          <w:trHeight w:val="149" w:hRule="atLeast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lv-LV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lv-LV" w:eastAsia="en-US" w:bidi="ar-SA"/>
              </w:rPr>
              <w:t>Strāva</w:t>
            </w: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hd w:fill="auto" w:val="clear"/>
                <w:lang w:val="lv-LV"/>
              </w:rPr>
              <w:t>230v/1f/50Hz.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v-LV" w:eastAsia="lv-LV"/>
              </w:rPr>
            </w:r>
          </w:p>
        </w:tc>
      </w:tr>
      <w:tr>
        <w:trPr>
          <w:trHeight w:val="149" w:hRule="atLeast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val="lv-LV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val="lv-LV"/>
              </w:rPr>
              <w:t>Motora jauda</w:t>
            </w: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lv-LV"/>
              </w:rPr>
              <w:t>1-1,2kw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v-LV" w:eastAsia="lv-LV"/>
              </w:rPr>
            </w:r>
          </w:p>
        </w:tc>
      </w:tr>
      <w:tr>
        <w:trPr>
          <w:trHeight w:val="149" w:hRule="atLeast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val="lv-LV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val="lv-LV"/>
              </w:rPr>
              <w:t>Iekārtas svars</w:t>
            </w: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lv-LV"/>
              </w:rPr>
              <w:t>Ne vairāk kā 80 kg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v-LV" w:eastAsia="lv-LV"/>
              </w:rPr>
            </w:r>
          </w:p>
        </w:tc>
      </w:tr>
      <w:tr>
        <w:trPr>
          <w:trHeight w:val="149" w:hRule="atLeast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val="lv-LV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val="lv-LV"/>
              </w:rPr>
              <w:t>Iekārtas rezerves, maināmo daļu un remonta pieejamība:</w:t>
            </w: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24"/>
                <w:shd w:fill="auto" w:val="clear"/>
                <w:lang w:val="lv-LV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lv-LV"/>
              </w:rPr>
              <w:t>Jā (pievienot informāciju)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lv-LV" w:eastAsia="lv-LV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lv-LV" w:eastAsia="lv-LV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lang w:val="lv-LV"/>
        </w:rPr>
      </w:pPr>
      <w:r>
        <w:rPr>
          <w:rFonts w:eastAsia="Times New Roman" w:cs="Times New Roman" w:ascii="Times New Roman" w:hAnsi="Times New Roman"/>
          <w:sz w:val="24"/>
          <w:szCs w:val="24"/>
          <w:lang w:val="lv-LV" w:eastAsia="lv-LV"/>
        </w:rPr>
        <w:t xml:space="preserve">Papildus aprīkojums (ko piedāvā, kas nav minēts tehniskajā specifikācijā, bet ir iekļauts piedāvājuma cenā)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lang w:val="lv-LV"/>
        </w:rPr>
      </w:pPr>
      <w:r>
        <w:rPr>
          <w:rFonts w:eastAsia="Times New Roman" w:cs="Times New Roman" w:ascii="Times New Roman" w:hAnsi="Times New Roman"/>
          <w:sz w:val="24"/>
          <w:szCs w:val="24"/>
          <w:lang w:val="lv-LV" w:eastAsia="lv-LV"/>
        </w:rPr>
        <w:t xml:space="preserve">__________________________________________________________________________________________________________________________________________    </w:t>
      </w:r>
    </w:p>
    <w:p>
      <w:pPr>
        <w:pStyle w:val="Normal"/>
        <w:spacing w:lineRule="auto" w:line="240" w:before="0"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lv-LV"/>
        </w:rPr>
      </w:pPr>
      <w:r>
        <w:rPr>
          <w:rFonts w:eastAsia="Times New Roman" w:cs="Times New Roman" w:ascii="Times New Roman" w:hAnsi="Times New Roman"/>
          <w:spacing w:val="10"/>
          <w:sz w:val="24"/>
          <w:szCs w:val="24"/>
          <w:lang w:val="lv-LV" w:eastAsia="lv-LV"/>
        </w:rPr>
        <w:t>Pretendents :</w:t>
      </w:r>
    </w:p>
    <w:p>
      <w:pPr>
        <w:pStyle w:val="Normal"/>
        <w:spacing w:lineRule="auto" w:line="240" w:before="0"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lv-LV"/>
        </w:rPr>
      </w:pPr>
      <w:r>
        <w:rPr>
          <w:rFonts w:eastAsia="Times New Roman" w:cs="Times New Roman" w:ascii="Times New Roman" w:hAnsi="Times New Roman"/>
          <w:spacing w:val="10"/>
          <w:sz w:val="24"/>
          <w:szCs w:val="24"/>
          <w:lang w:val="lv-LV" w:eastAsia="lv-LV"/>
        </w:rPr>
        <w:t xml:space="preserve">Vārds, Uzvārds </w:t>
      </w:r>
      <w:r>
        <w:rPr>
          <w:rFonts w:eastAsia="Times New Roman" w:cs="Times New Roman" w:ascii="Times New Roman" w:hAnsi="Times New Roman"/>
          <w:spacing w:val="10"/>
          <w:sz w:val="24"/>
          <w:szCs w:val="24"/>
          <w:u w:val="single"/>
          <w:lang w:val="lv-LV" w:eastAsia="lv-LV"/>
        </w:rPr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lv-LV"/>
        </w:rPr>
      </w:pPr>
      <w:r>
        <w:rPr>
          <w:rFonts w:eastAsia="Times New Roman" w:cs="Times New Roman" w:ascii="Times New Roman" w:hAnsi="Times New Roman"/>
          <w:spacing w:val="10"/>
          <w:sz w:val="24"/>
          <w:szCs w:val="24"/>
          <w:lang w:val="lv-LV" w:eastAsia="lv-LV"/>
        </w:rPr>
        <w:t xml:space="preserve">Paraksts </w:t>
      </w:r>
      <w:r>
        <w:rPr>
          <w:rFonts w:eastAsia="Times New Roman" w:cs="Times New Roman" w:ascii="Times New Roman" w:hAnsi="Times New Roman"/>
          <w:spacing w:val="10"/>
          <w:sz w:val="24"/>
          <w:szCs w:val="24"/>
          <w:u w:val="single"/>
          <w:lang w:val="lv-LV" w:eastAsia="lv-LV"/>
        </w:rPr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pacing w:val="10"/>
          <w:sz w:val="24"/>
          <w:szCs w:val="24"/>
          <w:lang w:val="lv-LV" w:eastAsia="lv-LV"/>
        </w:rPr>
      </w:pPr>
      <w:r>
        <w:rPr>
          <w:rFonts w:eastAsia="Times New Roman" w:cs="Times New Roman" w:ascii="Times New Roman" w:hAnsi="Times New Roman"/>
          <w:spacing w:val="10"/>
          <w:sz w:val="24"/>
          <w:szCs w:val="24"/>
          <w:lang w:val="lv-LV" w:eastAsia="lv-LV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lv-LV"/>
        </w:rPr>
      </w:pPr>
      <w:r>
        <w:rPr>
          <w:rFonts w:eastAsia="Times New Roman" w:cs="Times New Roman" w:ascii="Times New Roman" w:hAnsi="Times New Roman"/>
          <w:spacing w:val="10"/>
          <w:sz w:val="24"/>
          <w:szCs w:val="24"/>
          <w:lang w:val="lv-LV" w:eastAsia="lv-LV"/>
        </w:rPr>
        <w:t xml:space="preserve">Dokumenta aizpildīšanas datums </w:t>
      </w:r>
      <w:r>
        <w:rPr>
          <w:rFonts w:eastAsia="Times New Roman" w:cs="Times New Roman" w:ascii="Times New Roman" w:hAnsi="Times New Roman"/>
          <w:spacing w:val="10"/>
          <w:sz w:val="24"/>
          <w:szCs w:val="24"/>
          <w:u w:val="single"/>
          <w:lang w:val="lv-LV" w:eastAsia="lv-LV"/>
        </w:rPr>
        <w:t xml:space="preserve">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lv-LV"/>
        </w:rPr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633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mentratekstsRakstz" w:customStyle="1">
    <w:name w:val="Komentāra teksts Rakstz."/>
    <w:basedOn w:val="DefaultParagraphFont"/>
    <w:uiPriority w:val="99"/>
    <w:semiHidden/>
    <w:qFormat/>
    <w:rsid w:val="0012633a"/>
    <w:rPr>
      <w:rFonts w:ascii="Times New Roman" w:hAnsi="Times New Roman" w:eastAsia="Times New Roman" w:cs="Times New Roman"/>
      <w:sz w:val="20"/>
      <w:szCs w:val="20"/>
      <w:lang w:eastAsia="lv-LV"/>
    </w:rPr>
  </w:style>
  <w:style w:type="character" w:styleId="Internetasaite">
    <w:name w:val="Interneta saite"/>
    <w:basedOn w:val="DefaultParagraphFont"/>
    <w:rPr>
      <w:color w:val="0000FF" w:themeColor="hyperlink"/>
      <w:u w:val="single"/>
    </w:rPr>
  </w:style>
  <w:style w:type="character" w:styleId="WW8Num6z0">
    <w:name w:val="WW8Num6z0"/>
    <w:qFormat/>
    <w:rPr>
      <w:rFonts w:cs="Times New Roman"/>
    </w:rPr>
  </w:style>
  <w:style w:type="character" w:styleId="WW8Num3z0">
    <w:name w:val="WW8Num3z0"/>
    <w:qFormat/>
    <w:rPr>
      <w:rFonts w:ascii="Symbol" w:hAnsi="Symbol" w:cs="Symbol"/>
      <w:sz w:val="24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  <w:sz w:val="24"/>
    </w:rPr>
  </w:style>
  <w:style w:type="character" w:styleId="Apmekltainternetasaite">
    <w:name w:val="Apmeklēta interneta saite"/>
    <w:basedOn w:val="DefaultParagraphFont"/>
    <w:rPr>
      <w:color w:val="800080" w:themeColor="followedHyperlink"/>
      <w:u w:val="single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Ari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KomentratekstsRakstz"/>
    <w:uiPriority w:val="99"/>
    <w:semiHidden/>
    <w:qFormat/>
    <w:rsid w:val="0012633a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lv-LV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Sarakstarindkopa">
    <w:name w:val="Saraksta rindkopa"/>
    <w:basedOn w:val="Normal"/>
    <w:qFormat/>
    <w:pPr>
      <w:spacing w:before="0" w:after="160"/>
      <w:ind w:left="720" w:right="0" w:hanging="0"/>
      <w:contextualSpacing/>
    </w:pPr>
    <w:rPr/>
  </w:style>
  <w:style w:type="paragraph" w:styleId="Saturardtjs">
    <w:name w:val="Satura rādītājs"/>
    <w:basedOn w:val="Normal"/>
    <w:qFormat/>
    <w:pPr>
      <w:widowControl w:val="false"/>
      <w:suppressLineNumbers/>
    </w:pPr>
    <w:rPr/>
  </w:style>
  <w:style w:type="paragraph" w:styleId="Tabulasvirsraksts">
    <w:name w:val="Tabulas virsraksts"/>
    <w:basedOn w:val="Saturardtjs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2"/>
      <w:lang w:val="lv-LV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6">
    <w:name w:val="WW8Num6"/>
    <w:qFormat/>
  </w:style>
  <w:style w:type="numbering" w:styleId="WW8Num3">
    <w:name w:val="WW8Num3"/>
    <w:qFormat/>
  </w:style>
  <w:style w:type="numbering" w:styleId="WW8Num7">
    <w:name w:val="WW8Num7"/>
    <w:qFormat/>
  </w:style>
  <w:style w:type="numbering" w:styleId="WW8Num2">
    <w:name w:val="WW8Num2"/>
    <w:qFormat/>
  </w:style>
  <w:style w:type="numbering" w:styleId="WW8Num5">
    <w:name w:val="WW8Num5"/>
    <w:qFormat/>
  </w:style>
  <w:style w:type="numbering" w:styleId="WW8Num8">
    <w:name w:val="WW8Num8"/>
    <w:qFormat/>
  </w:style>
  <w:style w:type="table" w:default="1" w:styleId="Parastatabu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Application>LibreOffice/7.1.2.2$Windows_X86_64 LibreOffice_project/8a45595d069ef5570103caea1b71cc9d82b2aae4</Application>
  <AppVersion>15.0000</AppVersion>
  <Pages>3</Pages>
  <Words>231</Words>
  <Characters>2029</Characters>
  <CharactersWithSpaces>2263</CharactersWithSpaces>
  <Paragraphs>58</Paragraphs>
  <Company>Tukuma muzejs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2021-01-17T18:42:00Z</dcterms:created>
  <dc:creator>Solvita Važa</dc:creator>
  <dc:description/>
  <dc:language>lv-LV</dc:language>
  <cp:lastModifiedBy/>
  <cp:lastPrinted>2021-03-19T08:36:42Z</cp:lastPrinted>
  <dcterms:modified xsi:type="dcterms:W3CDTF">2023-02-16T09:23:00Z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